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4E" w:rsidRDefault="00D63948" w:rsidP="001A16A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22563">
        <w:rPr>
          <w:rFonts w:ascii="Times New Roman" w:hAnsi="Times New Roman" w:cs="Times New Roman"/>
          <w:b/>
          <w:sz w:val="24"/>
          <w:szCs w:val="24"/>
        </w:rPr>
        <w:t xml:space="preserve">втором </w:t>
      </w:r>
      <w:r w:rsidR="000909F9">
        <w:rPr>
          <w:rFonts w:ascii="Times New Roman" w:hAnsi="Times New Roman" w:cs="Times New Roman"/>
          <w:b/>
          <w:sz w:val="24"/>
          <w:szCs w:val="24"/>
        </w:rPr>
        <w:t xml:space="preserve">конкурсном отборе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</w:t>
      </w:r>
      <w:r w:rsidR="00722563">
        <w:rPr>
          <w:rFonts w:ascii="Times New Roman" w:hAnsi="Times New Roman" w:cs="Times New Roman"/>
          <w:b/>
          <w:sz w:val="24"/>
          <w:szCs w:val="24"/>
        </w:rPr>
        <w:t>информационно-</w:t>
      </w:r>
      <w:r w:rsidR="00722563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="0072256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664247">
        <w:rPr>
          <w:rFonts w:ascii="Times New Roman" w:hAnsi="Times New Roman" w:cs="Times New Roman"/>
          <w:b/>
          <w:sz w:val="24"/>
          <w:szCs w:val="24"/>
        </w:rPr>
        <w:t>консультационных</w:t>
      </w:r>
      <w:r w:rsidR="000F4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247">
        <w:rPr>
          <w:rFonts w:ascii="Times New Roman" w:hAnsi="Times New Roman" w:cs="Times New Roman"/>
          <w:b/>
          <w:sz w:val="24"/>
          <w:szCs w:val="24"/>
        </w:rPr>
        <w:t>услуг субъектам малого</w:t>
      </w:r>
      <w:r w:rsidR="0090042B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560B12" w:rsidRPr="00560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1E0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90042B">
        <w:rPr>
          <w:rFonts w:ascii="Times New Roman" w:hAnsi="Times New Roman" w:cs="Times New Roman"/>
          <w:b/>
          <w:sz w:val="24"/>
          <w:szCs w:val="24"/>
        </w:rPr>
        <w:t>.</w:t>
      </w:r>
    </w:p>
    <w:p w:rsidR="00E6384E" w:rsidRPr="00E6384E" w:rsidRDefault="00E6384E" w:rsidP="005120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Организатором конкурса является Автономная некоммерческая организация «Региональный центр управления и культуры» (АНО «РЦУК»).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нахождения:392000, г. Тамбов,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7 «а».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64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eastepanova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tmb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8(4752) 79-67-16.</w:t>
      </w:r>
    </w:p>
    <w:p w:rsid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Конкурсный отбор осуществляет конкурсная комиссия, состав которой утвержден приказом директора 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«РЦУК».</w:t>
      </w:r>
    </w:p>
    <w:p w:rsidR="00E6384E" w:rsidRPr="00393732" w:rsidRDefault="0006678D" w:rsidP="00393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осуществляется в соответствии с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Минэкономразвития № 125 от 14.03.2019</w:t>
      </w:r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627B8" w:rsidRPr="00512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</w:t>
      </w:r>
      <w:proofErr w:type="gramEnd"/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(Зарегистрировано в Минюсте России 07.06.2019 N 54891)</w:t>
      </w:r>
    </w:p>
    <w:p w:rsidR="00E6384E" w:rsidRPr="00E6384E" w:rsidRDefault="00E6384E" w:rsidP="005120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Требования, предъявляемые к участникам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Участниками конкурса могут являться 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в штате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договору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квалифицированных сотрудников, способных оказывать консультационные</w:t>
      </w:r>
      <w:r w:rsidR="007B6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образовательные</w:t>
      </w:r>
      <w:r w:rsidR="0045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согласно Приложению № 1, а также физические лица.</w:t>
      </w:r>
    </w:p>
    <w:p w:rsidR="00E6384E" w:rsidRDefault="00D63948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отбора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</w:t>
      </w:r>
      <w:r w:rsid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</w:t>
      </w:r>
      <w:r w:rsidR="00B7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пакет документов на конкурс.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признанные победителями конкурсного отбора имеют право участвовать в оказании консультационных и образовательных услуг по договору.</w:t>
      </w:r>
    </w:p>
    <w:p w:rsidR="00B77C53" w:rsidRDefault="00B77C53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Лица, ранее участвующие в оказании консультационных и образовательных услуг на основании проводимых конкурсов в 2018-2019 г., подают документы в упрощенной форме – заявку.</w:t>
      </w:r>
    </w:p>
    <w:p w:rsidR="007627B8" w:rsidRPr="007627B8" w:rsidRDefault="00B77C53" w:rsidP="007627B8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</w:t>
      </w:r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конкурсного отбора дают</w:t>
      </w:r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обязательство об отказе в предоставлении услуги субъекту малого и среднего предпринимательства в случае, если они состоят в одной группе лиц, определенных в соответствии с Федеральным законом от 26 июля 2006 г. N 135-ФЗ "О защите конкуренции" (Собрание законодательства Российской Федерации, 2006, N 31, ст. 3434; 2007, N 49, ст. 6079;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18, ст. 1941; N 27, ст. 3126; N 45, ст. 5141; 2009, N 29, ст. 3601, 3610; N 52, ст. 6450, 6455; 2010, N 15, ст. 1736; N 19, ст. 2291; N 49, ст. 6409; 2011, N 10, ст. 1281; N 27, ст. 3873, 3880; N 29, ст. 4291;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 4590; N 48, ст. 6728; N 50, ст. 7343; 2012, N 31, ст. 4334; N 53, ст. 7643; 2013, N 27, ст. 3436, 3477; N 30, ст. 4084; N 44, ст. 5633; N 51, ст. 6695; N 52, ст. 6961, 6988; 2014, N 23, ст. 2928; N 30, ст. 4266;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N 27, ст. 3947; N 29, ст. 4339, 4342, 4350, 4376; N 41, ст. 5629; 2016, N 27, ст. 4197; 2017, N 31, ст. 4828) (далее - одна группа лиц).</w:t>
      </w:r>
      <w:proofErr w:type="gramEnd"/>
    </w:p>
    <w:p w:rsidR="00E52199" w:rsidRDefault="00E52199" w:rsidP="00D63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4E" w:rsidRPr="00E6384E" w:rsidRDefault="005148F0" w:rsidP="00514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Конкурсная комиссия.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Для проведения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определения его победител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формируется Конкурсная комиссия по проведению открытого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148F0">
        <w:rPr>
          <w:rFonts w:ascii="Times New Roman" w:hAnsi="Times New Roman" w:cs="Times New Roman"/>
          <w:sz w:val="24"/>
          <w:szCs w:val="24"/>
        </w:rPr>
        <w:t xml:space="preserve">исполнителей для оказания консультационных </w:t>
      </w:r>
      <w:r w:rsidR="007B62BB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Pr="005148F0">
        <w:rPr>
          <w:rFonts w:ascii="Times New Roman" w:hAnsi="Times New Roman" w:cs="Times New Roman"/>
          <w:sz w:val="24"/>
          <w:szCs w:val="24"/>
        </w:rPr>
        <w:t>услуг субъектам малого и среднего предпринимательства</w:t>
      </w:r>
      <w:r w:rsidR="004571E0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Pr="005148F0">
        <w:rPr>
          <w:rFonts w:ascii="Times New Roman" w:hAnsi="Times New Roman" w:cs="Times New Roman"/>
          <w:sz w:val="24"/>
          <w:szCs w:val="24"/>
        </w:rPr>
        <w:t xml:space="preserve"> 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Конкурсная комиссия), 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количестве </w:t>
      </w:r>
      <w:r w:rsidR="007B62BB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шести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Состав Конкурсной комиссии утверждается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директора АНО «РЦУК».</w:t>
      </w:r>
    </w:p>
    <w:p w:rsidR="0033332D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Работу Конкурсной комисс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возглавляет ее председатель.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Конкурсная комиссия: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принимает, рассматривает и оценивает представленные заявителями на участие в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конкурсные Заявки с приложенными к ним документами;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 решение по итогам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объявляет его результаты.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Решение Конкурсной комиссии принимается большинством голосов от общего числа ее членов, принявших участие в заседании. При голосовании каждый член Конкурсной комиссии имеет один голос. Конкурсная комиссия правомочна решать вопросы, отнесенные к ее компетенции, если на заседании присутствуют не менее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ее состава.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Решение Конкурсной комиссии оформляется протоколом, который подписывается всеми присутствующими членами Конкурсной комиссии. </w:t>
      </w:r>
    </w:p>
    <w:p w:rsidR="00D63948" w:rsidRPr="00B77C53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содержанию, форме и сост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аву заявки на участие в 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C7517F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Pr="00C7517F" w:rsidRDefault="00C7517F" w:rsidP="00C751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желающие принять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заявители), в установленный срок представляют организатору конкурса заявку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оформленную с соблюдением требований, установленных настоящим разделом.</w:t>
      </w:r>
    </w:p>
    <w:p w:rsidR="00C7517F" w:rsidRP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письменном виде по форме, установленной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Положении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7517F" w:rsidRPr="00A055D2" w:rsidRDefault="00C7517F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0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 заявке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прилагаются: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r w:rsidR="00B74763" w:rsidRPr="00A055D2">
        <w:rPr>
          <w:rFonts w:ascii="Times New Roman" w:hAnsi="Times New Roman" w:cs="Times New Roman"/>
          <w:sz w:val="24"/>
          <w:szCs w:val="24"/>
        </w:rPr>
        <w:t>д</w:t>
      </w:r>
      <w:r w:rsidRPr="00A055D2">
        <w:rPr>
          <w:rFonts w:ascii="Times New Roman" w:hAnsi="Times New Roman" w:cs="Times New Roman"/>
          <w:sz w:val="24"/>
          <w:szCs w:val="24"/>
        </w:rPr>
        <w:t>окумент</w:t>
      </w:r>
      <w:r w:rsidR="00B74763" w:rsidRPr="00A055D2">
        <w:rPr>
          <w:rFonts w:ascii="Times New Roman" w:hAnsi="Times New Roman" w:cs="Times New Roman"/>
          <w:sz w:val="24"/>
          <w:szCs w:val="24"/>
        </w:rPr>
        <w:t>ов</w:t>
      </w:r>
      <w:r w:rsidR="003333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A055D2">
        <w:rPr>
          <w:rFonts w:ascii="Times New Roman" w:hAnsi="Times New Roman" w:cs="Times New Roman"/>
          <w:sz w:val="24"/>
          <w:szCs w:val="24"/>
        </w:rPr>
        <w:t>(выписка из ЕГРЮЛ, ИНН, ОГРН организации);</w:t>
      </w:r>
      <w:r w:rsidR="0039373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7517F" w:rsidRPr="00A055D2" w:rsidRDefault="00C7517F" w:rsidP="00A055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-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штатных 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договору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организации,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свидетельствующих о трудовых правоотноше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между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документов, подтверждающих образован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квалификацию указанных лиц;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  - </w:t>
      </w:r>
      <w:r w:rsidR="00A055D2" w:rsidRPr="00A055D2">
        <w:rPr>
          <w:rFonts w:ascii="Times New Roman" w:hAnsi="Times New Roman" w:cs="Times New Roman"/>
          <w:sz w:val="24"/>
          <w:szCs w:val="24"/>
        </w:rPr>
        <w:t>копии наград, рекомендат</w:t>
      </w:r>
      <w:r w:rsidR="00393732">
        <w:rPr>
          <w:rFonts w:ascii="Times New Roman" w:hAnsi="Times New Roman" w:cs="Times New Roman"/>
          <w:sz w:val="24"/>
          <w:szCs w:val="24"/>
        </w:rPr>
        <w:t xml:space="preserve">ельных и благодарственных писем,               </w:t>
      </w:r>
    </w:p>
    <w:p w:rsidR="00C7517F" w:rsidRDefault="00393732" w:rsidP="00A05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для физических лиц необходимо предоставить копию паспорта (страница с фото и страница с пропиской), ИНН, СНИЛС, </w:t>
      </w:r>
      <w:r w:rsidR="00B424CA">
        <w:rPr>
          <w:rFonts w:ascii="Times New Roman" w:hAnsi="Times New Roman" w:cs="Times New Roman"/>
          <w:sz w:val="24"/>
          <w:szCs w:val="24"/>
        </w:rPr>
        <w:t>документы</w:t>
      </w:r>
      <w:r w:rsidR="00B424CA" w:rsidRPr="00B424CA">
        <w:rPr>
          <w:rFonts w:ascii="Times New Roman" w:hAnsi="Times New Roman" w:cs="Times New Roman"/>
          <w:sz w:val="24"/>
          <w:szCs w:val="24"/>
        </w:rPr>
        <w:t>, подтверждающи</w:t>
      </w:r>
      <w:r w:rsidR="00B424CA">
        <w:rPr>
          <w:rFonts w:ascii="Times New Roman" w:hAnsi="Times New Roman" w:cs="Times New Roman"/>
          <w:sz w:val="24"/>
          <w:szCs w:val="24"/>
        </w:rPr>
        <w:t>е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образование и квалификацию указанн</w:t>
      </w:r>
      <w:r w:rsidR="00B424CA">
        <w:rPr>
          <w:rFonts w:ascii="Times New Roman" w:hAnsi="Times New Roman" w:cs="Times New Roman"/>
          <w:sz w:val="24"/>
          <w:szCs w:val="24"/>
        </w:rPr>
        <w:t>ого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лиц</w:t>
      </w:r>
      <w:r w:rsidR="00B424CA">
        <w:rPr>
          <w:rFonts w:ascii="Times New Roman" w:hAnsi="Times New Roman" w:cs="Times New Roman"/>
          <w:sz w:val="24"/>
          <w:szCs w:val="24"/>
        </w:rPr>
        <w:t xml:space="preserve">а, </w:t>
      </w:r>
      <w:r w:rsidR="00B424CA" w:rsidRPr="00B424CA">
        <w:rPr>
          <w:rFonts w:ascii="Times New Roman" w:hAnsi="Times New Roman" w:cs="Times New Roman"/>
          <w:sz w:val="24"/>
          <w:szCs w:val="24"/>
        </w:rPr>
        <w:t>копии наград, рекомендательных и благодарственных писем</w:t>
      </w:r>
      <w:r w:rsidR="00B424CA">
        <w:rPr>
          <w:rFonts w:ascii="Times New Roman" w:hAnsi="Times New Roman" w:cs="Times New Roman"/>
          <w:sz w:val="24"/>
          <w:szCs w:val="24"/>
        </w:rPr>
        <w:t xml:space="preserve">, при наличии документ, </w:t>
      </w:r>
      <w:r w:rsidR="00B424CA" w:rsidRPr="00B424CA">
        <w:rPr>
          <w:rFonts w:ascii="Times New Roman" w:hAnsi="Times New Roman" w:cs="Times New Roman"/>
          <w:sz w:val="24"/>
          <w:szCs w:val="24"/>
        </w:rPr>
        <w:t>свидетельствующи</w:t>
      </w:r>
      <w:r w:rsidR="00B424CA">
        <w:rPr>
          <w:rFonts w:ascii="Times New Roman" w:hAnsi="Times New Roman" w:cs="Times New Roman"/>
          <w:sz w:val="24"/>
          <w:szCs w:val="24"/>
        </w:rPr>
        <w:t>й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 трудовых правоотношениях</w:t>
      </w:r>
      <w:r w:rsidR="00B424CA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на русском языке.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удостоверяется подписью уполномоченного лица заявителя и заверяется печатью (для юридического лица – обязательно, для индивидуального предпринимателя – при наличии печати).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документы, входящие в состав заявки, должны быть оформлены с учётом следующих требований: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страницы документов должны быть четкими и читаемыми (в том числе 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тавленные ксерокопии документов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3948" w:rsidRPr="00B77C53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представления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A055D2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оформленных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рабочие дни с 8:30 до 17:30 часов (перерыв на обед с 13.00 до 14.00) по адресу: 392000, г. Тамбов, ул. </w:t>
      </w:r>
      <w:proofErr w:type="gramStart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102.</w:t>
      </w:r>
    </w:p>
    <w:p w:rsidR="00A055D2" w:rsidRDefault="00E52199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Срок приема заявок устанавливается приказом организации.</w:t>
      </w:r>
    </w:p>
    <w:p w:rsidR="00A025DE" w:rsidRPr="00B77C53" w:rsidRDefault="00A025DE">
      <w:pPr>
        <w:spacing w:line="360" w:lineRule="auto"/>
        <w:jc w:val="both"/>
        <w:rPr>
          <w:sz w:val="24"/>
          <w:szCs w:val="24"/>
        </w:rPr>
      </w:pPr>
    </w:p>
    <w:p w:rsidR="00E52199" w:rsidRPr="00E52199" w:rsidRDefault="00560B12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рассмотрения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</w:p>
    <w:p w:rsidR="00E52199" w:rsidRPr="00E52199" w:rsidRDefault="00E52199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подведени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D63948" w:rsidRDefault="00560B12" w:rsidP="00E521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Конкурсная комиссия рассматривает заявки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подводит итоги конкурса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6 рабочий день после окончания приема заявок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DE" w:rsidRPr="00CE0AE7" w:rsidRDefault="00560B12" w:rsidP="00DA525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Конкурсная комиссия ведет протокол сопоставления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подписывается всеми присутствующ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0A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членами конкурсной комиссии.</w:t>
      </w:r>
    </w:p>
    <w:p w:rsidR="00CA1FE1" w:rsidRDefault="00CA1FE1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FE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A1FE1" w:rsidRDefault="008E01A8" w:rsidP="007B62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A5255">
        <w:rPr>
          <w:rFonts w:ascii="Times New Roman" w:hAnsi="Times New Roman" w:cs="Times New Roman"/>
          <w:sz w:val="24"/>
          <w:szCs w:val="24"/>
        </w:rPr>
        <w:t xml:space="preserve"> П</w:t>
      </w:r>
      <w:r w:rsidR="00CA1FE1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DA5255" w:rsidRPr="005148F0" w:rsidRDefault="00DA5255">
      <w:pPr>
        <w:spacing w:line="360" w:lineRule="auto"/>
        <w:jc w:val="both"/>
        <w:rPr>
          <w:sz w:val="24"/>
          <w:szCs w:val="24"/>
        </w:rPr>
      </w:pPr>
      <w:bookmarkStart w:id="1" w:name="_GoBack"/>
      <w:bookmarkEnd w:id="1"/>
    </w:p>
    <w:sectPr w:rsidR="00DA5255" w:rsidRPr="005148F0" w:rsidSect="00DA525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5B"/>
    <w:rsid w:val="00064D7E"/>
    <w:rsid w:val="0006678D"/>
    <w:rsid w:val="000909F9"/>
    <w:rsid w:val="000F490C"/>
    <w:rsid w:val="001A16A0"/>
    <w:rsid w:val="0033332D"/>
    <w:rsid w:val="00393732"/>
    <w:rsid w:val="004571E0"/>
    <w:rsid w:val="004D64A2"/>
    <w:rsid w:val="00512029"/>
    <w:rsid w:val="005148F0"/>
    <w:rsid w:val="00560B12"/>
    <w:rsid w:val="00722563"/>
    <w:rsid w:val="007627B8"/>
    <w:rsid w:val="007B62BB"/>
    <w:rsid w:val="0088695B"/>
    <w:rsid w:val="00895EAF"/>
    <w:rsid w:val="008E01A8"/>
    <w:rsid w:val="0090042B"/>
    <w:rsid w:val="00A025DE"/>
    <w:rsid w:val="00A055D2"/>
    <w:rsid w:val="00B424CA"/>
    <w:rsid w:val="00B504FC"/>
    <w:rsid w:val="00B74763"/>
    <w:rsid w:val="00B77C53"/>
    <w:rsid w:val="00BD2C0C"/>
    <w:rsid w:val="00BD6B56"/>
    <w:rsid w:val="00C7517F"/>
    <w:rsid w:val="00CA1FE1"/>
    <w:rsid w:val="00CE0AE7"/>
    <w:rsid w:val="00CF12D0"/>
    <w:rsid w:val="00D451DE"/>
    <w:rsid w:val="00D63948"/>
    <w:rsid w:val="00DA5255"/>
    <w:rsid w:val="00E125D3"/>
    <w:rsid w:val="00E52199"/>
    <w:rsid w:val="00E6384E"/>
    <w:rsid w:val="00E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Пользователь</cp:lastModifiedBy>
  <cp:revision>23</cp:revision>
  <cp:lastPrinted>2020-05-20T11:22:00Z</cp:lastPrinted>
  <dcterms:created xsi:type="dcterms:W3CDTF">2018-04-27T08:30:00Z</dcterms:created>
  <dcterms:modified xsi:type="dcterms:W3CDTF">2020-06-30T13:18:00Z</dcterms:modified>
</cp:coreProperties>
</file>